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13E" w14:textId="4A910B82" w:rsidR="00AC3C71" w:rsidRDefault="00AC3C71" w:rsidP="00C6794B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 xml:space="preserve">  </w:t>
      </w:r>
      <w:r w:rsidR="00FA1419" w:rsidRPr="00FA1419">
        <w:rPr>
          <w:rFonts w:ascii="Comic Sans MS" w:hAnsi="Comic Sans MS"/>
          <w:b/>
          <w:noProof/>
          <w:sz w:val="36"/>
          <w:szCs w:val="36"/>
          <w:lang w:eastAsia="en-GB"/>
        </w:rPr>
        <w:drawing>
          <wp:inline distT="0" distB="0" distL="0" distR="0" wp14:anchorId="39735CC2" wp14:editId="650C0FFF">
            <wp:extent cx="1878037" cy="177331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8327" cy="17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C693" w14:textId="4D02118F" w:rsidR="00592334" w:rsidRDefault="00C6794B" w:rsidP="00C6794B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 w:rsidRPr="00326DFD"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F79FF1E" wp14:editId="363D2433">
            <wp:simplePos x="0" y="0"/>
            <wp:positionH relativeFrom="column">
              <wp:posOffset>8655050</wp:posOffset>
            </wp:positionH>
            <wp:positionV relativeFrom="paragraph">
              <wp:posOffset>-308610</wp:posOffset>
            </wp:positionV>
            <wp:extent cx="789940" cy="960120"/>
            <wp:effectExtent l="0" t="0" r="0" b="0"/>
            <wp:wrapNone/>
            <wp:docPr id="1" name="Picture 1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3AD">
        <w:rPr>
          <w:rFonts w:ascii="Comic Sans MS" w:hAnsi="Comic Sans MS"/>
          <w:b/>
          <w:noProof/>
          <w:sz w:val="36"/>
          <w:szCs w:val="36"/>
          <w:lang w:eastAsia="en-GB"/>
        </w:rPr>
        <w:t>Half-termly Curriculum Statement</w:t>
      </w:r>
    </w:p>
    <w:p w14:paraId="387B2341" w14:textId="1A7DB91B" w:rsidR="007500C8" w:rsidRDefault="0092623F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Welcome back, Oak Class – </w:t>
      </w:r>
      <w:r w:rsidR="00BA6DD1">
        <w:rPr>
          <w:rFonts w:ascii="Comic Sans MS" w:hAnsi="Comic Sans MS"/>
          <w:noProof/>
          <w:sz w:val="24"/>
          <w:szCs w:val="24"/>
          <w:lang w:eastAsia="en-GB"/>
        </w:rPr>
        <w:t>we’re going to have a fantastic time this half term. There’s the residential in it for a start!</w:t>
      </w:r>
    </w:p>
    <w:p w14:paraId="64627F07" w14:textId="73A1B4D4" w:rsidR="007252B4" w:rsidRDefault="0092623F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Our topic for th</w:t>
      </w:r>
      <w:r w:rsidR="00BA6DD1">
        <w:rPr>
          <w:rFonts w:ascii="Comic Sans MS" w:hAnsi="Comic Sans MS"/>
          <w:noProof/>
          <w:sz w:val="24"/>
          <w:szCs w:val="24"/>
          <w:lang w:eastAsia="en-GB"/>
        </w:rPr>
        <w:t>is half term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BA6DD1">
        <w:rPr>
          <w:rFonts w:ascii="Comic Sans MS" w:hAnsi="Comic Sans MS"/>
          <w:noProof/>
          <w:sz w:val="24"/>
          <w:szCs w:val="24"/>
          <w:lang w:eastAsia="en-GB"/>
        </w:rPr>
        <w:t xml:space="preserve">continues to be about </w:t>
      </w:r>
      <w:r w:rsidR="00F16E62">
        <w:rPr>
          <w:rFonts w:ascii="Comic Sans MS" w:hAnsi="Comic Sans MS"/>
          <w:noProof/>
          <w:sz w:val="24"/>
          <w:szCs w:val="24"/>
          <w:lang w:eastAsia="en-GB"/>
        </w:rPr>
        <w:t>Evolution</w:t>
      </w:r>
      <w:r w:rsidR="00BA6DD1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CA61A8">
        <w:rPr>
          <w:rFonts w:ascii="Comic Sans MS" w:hAnsi="Comic Sans MS"/>
          <w:noProof/>
          <w:sz w:val="24"/>
          <w:szCs w:val="24"/>
          <w:lang w:eastAsia="en-GB"/>
        </w:rPr>
        <w:t xml:space="preserve">with the </w:t>
      </w:r>
      <w:r w:rsidR="00DE2AF0">
        <w:rPr>
          <w:rFonts w:ascii="Comic Sans MS" w:hAnsi="Comic Sans MS"/>
          <w:noProof/>
          <w:sz w:val="24"/>
          <w:szCs w:val="24"/>
          <w:lang w:eastAsia="en-GB"/>
        </w:rPr>
        <w:t>scientific side of things focusing on</w:t>
      </w:r>
      <w:r w:rsidR="00E9239B">
        <w:rPr>
          <w:rFonts w:ascii="Comic Sans MS" w:hAnsi="Comic Sans MS"/>
          <w:noProof/>
          <w:sz w:val="24"/>
          <w:szCs w:val="24"/>
          <w:lang w:eastAsia="en-GB"/>
        </w:rPr>
        <w:t xml:space="preserve"> humans developing to old age</w:t>
      </w:r>
      <w:r w:rsidR="003220FE">
        <w:rPr>
          <w:rFonts w:ascii="Comic Sans MS" w:hAnsi="Comic Sans MS"/>
          <w:noProof/>
          <w:sz w:val="24"/>
          <w:szCs w:val="24"/>
          <w:lang w:eastAsia="en-GB"/>
        </w:rPr>
        <w:t xml:space="preserve"> and the impact of diet and exercise on lifestyle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. </w:t>
      </w:r>
    </w:p>
    <w:p w14:paraId="131E6CF5" w14:textId="0A470B9C" w:rsidR="006C3188" w:rsidRDefault="006C3188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Important dates specifically for Oak Class this half term are as follows:</w:t>
      </w:r>
    </w:p>
    <w:p w14:paraId="09E48350" w14:textId="0FBC7D1D" w:rsidR="006C3188" w:rsidRDefault="006C3188" w:rsidP="006C3188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n-GB"/>
        </w:rPr>
      </w:pPr>
      <w:r w:rsidRPr="006C3188">
        <w:rPr>
          <w:rFonts w:ascii="Comic Sans MS" w:hAnsi="Comic Sans MS"/>
          <w:noProof/>
          <w:sz w:val="24"/>
          <w:szCs w:val="24"/>
          <w:lang w:eastAsia="en-GB"/>
        </w:rPr>
        <w:t>Year 6 begin part two of their swimming on Monday 9</w:t>
      </w:r>
      <w:r w:rsidRPr="006C3188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th</w:t>
      </w:r>
      <w:r w:rsidRPr="006C3188">
        <w:rPr>
          <w:rFonts w:ascii="Comic Sans MS" w:hAnsi="Comic Sans MS"/>
          <w:noProof/>
          <w:sz w:val="24"/>
          <w:szCs w:val="24"/>
          <w:lang w:eastAsia="en-GB"/>
        </w:rPr>
        <w:t xml:space="preserve"> June – we will send a separate letter.</w:t>
      </w:r>
    </w:p>
    <w:p w14:paraId="20721B21" w14:textId="324992B7" w:rsidR="006C3188" w:rsidRDefault="00A406FE" w:rsidP="006C3188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Also on Monday 9</w:t>
      </w:r>
      <w:r w:rsidRPr="00A406FE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th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June is a two-part meetingat 3pm beginning with an opportunity to share with parents</w:t>
      </w:r>
      <w:r w:rsidR="008B0DA1">
        <w:rPr>
          <w:rFonts w:ascii="Comic Sans MS" w:hAnsi="Comic Sans MS"/>
          <w:noProof/>
          <w:sz w:val="24"/>
          <w:szCs w:val="24"/>
          <w:lang w:eastAsia="en-GB"/>
        </w:rPr>
        <w:t xml:space="preserve"> only the content and format of the Relationships and Sex Eduation sessions </w:t>
      </w:r>
      <w:r w:rsidR="003A2CC5">
        <w:rPr>
          <w:rFonts w:ascii="Comic Sans MS" w:hAnsi="Comic Sans MS"/>
          <w:noProof/>
          <w:sz w:val="24"/>
          <w:szCs w:val="24"/>
          <w:lang w:eastAsia="en-GB"/>
        </w:rPr>
        <w:t>for this half term; it is always really empowering for teachers and parents to know</w:t>
      </w:r>
      <w:r w:rsidR="009B4B27">
        <w:rPr>
          <w:rFonts w:ascii="Comic Sans MS" w:hAnsi="Comic Sans MS"/>
          <w:noProof/>
          <w:sz w:val="24"/>
          <w:szCs w:val="24"/>
          <w:lang w:eastAsia="en-GB"/>
        </w:rPr>
        <w:t xml:space="preserve"> what will be covered in these sessions so please attend if you can – Mrs Sismey has kindly offered to entertain your children</w:t>
      </w:r>
      <w:r w:rsidR="003476F2">
        <w:rPr>
          <w:rFonts w:ascii="Comic Sans MS" w:hAnsi="Comic Sans MS"/>
          <w:noProof/>
          <w:sz w:val="24"/>
          <w:szCs w:val="24"/>
          <w:lang w:eastAsia="en-GB"/>
        </w:rPr>
        <w:t xml:space="preserve"> in Beech classroom for the duration of this part of the meeting.</w:t>
      </w:r>
    </w:p>
    <w:p w14:paraId="03370803" w14:textId="1824E83B" w:rsidR="003476F2" w:rsidRDefault="003476F2" w:rsidP="006C3188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The second part of the meeting is about the residential to Hilltop on 25</w:t>
      </w:r>
      <w:r w:rsidRPr="003476F2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th</w:t>
      </w:r>
      <w:r>
        <w:rPr>
          <w:rFonts w:ascii="Comic Sans MS" w:hAnsi="Comic Sans MS"/>
          <w:noProof/>
          <w:sz w:val="24"/>
          <w:szCs w:val="24"/>
          <w:lang w:eastAsia="en-GB"/>
        </w:rPr>
        <w:t>-27</w:t>
      </w:r>
      <w:r w:rsidRPr="003476F2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th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June. </w:t>
      </w:r>
      <w:r w:rsidR="005D58EA">
        <w:rPr>
          <w:rFonts w:ascii="Comic Sans MS" w:hAnsi="Comic Sans MS"/>
          <w:noProof/>
          <w:sz w:val="24"/>
          <w:szCs w:val="24"/>
          <w:lang w:eastAsia="en-GB"/>
        </w:rPr>
        <w:t xml:space="preserve">The children can join us for this as they’ll find out what activities they’ll be doing, the menu we’ve been </w:t>
      </w:r>
      <w:r w:rsidR="00060F1B">
        <w:rPr>
          <w:rFonts w:ascii="Comic Sans MS" w:hAnsi="Comic Sans MS"/>
          <w:noProof/>
          <w:sz w:val="24"/>
          <w:szCs w:val="24"/>
          <w:lang w:eastAsia="en-GB"/>
        </w:rPr>
        <w:t>given</w:t>
      </w:r>
      <w:r w:rsidR="005D58EA">
        <w:rPr>
          <w:rFonts w:ascii="Comic Sans MS" w:hAnsi="Comic Sans MS"/>
          <w:noProof/>
          <w:sz w:val="24"/>
          <w:szCs w:val="24"/>
          <w:lang w:eastAsia="en-GB"/>
        </w:rPr>
        <w:t xml:space="preserve"> and </w:t>
      </w:r>
      <w:r w:rsidR="00060F1B">
        <w:rPr>
          <w:rFonts w:ascii="Comic Sans MS" w:hAnsi="Comic Sans MS"/>
          <w:noProof/>
          <w:sz w:val="24"/>
          <w:szCs w:val="24"/>
          <w:lang w:eastAsia="en-GB"/>
        </w:rPr>
        <w:t xml:space="preserve">about </w:t>
      </w:r>
      <w:r w:rsidR="005D58EA">
        <w:rPr>
          <w:rFonts w:ascii="Comic Sans MS" w:hAnsi="Comic Sans MS"/>
          <w:noProof/>
          <w:sz w:val="24"/>
          <w:szCs w:val="24"/>
          <w:lang w:eastAsia="en-GB"/>
        </w:rPr>
        <w:t>the</w:t>
      </w:r>
      <w:r w:rsidR="00060F1B">
        <w:rPr>
          <w:rFonts w:ascii="Comic Sans MS" w:hAnsi="Comic Sans MS"/>
          <w:noProof/>
          <w:sz w:val="24"/>
          <w:szCs w:val="24"/>
          <w:lang w:eastAsia="en-GB"/>
        </w:rPr>
        <w:t xml:space="preserve"> kit list.</w:t>
      </w:r>
    </w:p>
    <w:p w14:paraId="566950FC" w14:textId="37825461" w:rsidR="00060F1B" w:rsidRDefault="00060F1B" w:rsidP="006C3188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PE continues to be on Mondays and Thursdays.</w:t>
      </w:r>
    </w:p>
    <w:p w14:paraId="3910A505" w14:textId="0022300F" w:rsidR="00A06E33" w:rsidRPr="006C3188" w:rsidRDefault="00565E47" w:rsidP="006C3188">
      <w:pPr>
        <w:pStyle w:val="ListParagraph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Tuesday 1</w:t>
      </w:r>
      <w:r w:rsidRPr="00565E47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st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July is set for our Summer Show – this is an opportunity for your child to perform on stage</w:t>
      </w:r>
      <w:r w:rsidR="00094FF9">
        <w:rPr>
          <w:rFonts w:ascii="Comic Sans MS" w:hAnsi="Comic Sans MS"/>
          <w:noProof/>
          <w:sz w:val="24"/>
          <w:szCs w:val="24"/>
          <w:lang w:eastAsia="en-GB"/>
        </w:rPr>
        <w:t xml:space="preserve"> if they would like to</w:t>
      </w:r>
      <w:r w:rsidR="00462F4E">
        <w:rPr>
          <w:rFonts w:ascii="Comic Sans MS" w:hAnsi="Comic Sans MS"/>
          <w:noProof/>
          <w:sz w:val="24"/>
          <w:szCs w:val="24"/>
          <w:lang w:eastAsia="en-GB"/>
        </w:rPr>
        <w:t xml:space="preserve">. We’ve had magic shows, roller skaters, dancers, gymnasts, singers, comedians – anything goes (as long as it’s safe!). </w:t>
      </w:r>
      <w:r w:rsidR="00462F4E" w:rsidRPr="00462F4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D2DB5">
        <w:rPr>
          <w:rFonts w:ascii="Comic Sans MS" w:hAnsi="Comic Sans MS"/>
          <w:noProof/>
          <w:sz w:val="24"/>
          <w:szCs w:val="24"/>
          <w:lang w:eastAsia="en-GB"/>
        </w:rPr>
        <w:t>We’ll Dojo more information about it soon – in the meantime, the children can get their thinking caps on!</w:t>
      </w:r>
    </w:p>
    <w:p w14:paraId="05947EF7" w14:textId="77777777" w:rsidR="00060F1B" w:rsidRDefault="00060F1B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62FC3FA3" w14:textId="77777777" w:rsidR="00060F1B" w:rsidRDefault="00060F1B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6F3A07A3" w14:textId="730DD0C6" w:rsidR="00122EEC" w:rsidRDefault="00122EEC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 w:rsidRPr="000B25E8">
        <w:rPr>
          <w:rFonts w:ascii="Comic Sans MS" w:hAnsi="Comic Sans MS"/>
          <w:noProof/>
          <w:sz w:val="24"/>
          <w:szCs w:val="24"/>
          <w:lang w:eastAsia="en-GB"/>
        </w:rPr>
        <w:lastRenderedPageBreak/>
        <w:t>Here is our</w:t>
      </w:r>
      <w:r w:rsidR="007500C8">
        <w:rPr>
          <w:rFonts w:ascii="Comic Sans MS" w:hAnsi="Comic Sans MS"/>
          <w:noProof/>
          <w:sz w:val="24"/>
          <w:szCs w:val="24"/>
          <w:lang w:eastAsia="en-GB"/>
        </w:rPr>
        <w:t xml:space="preserve"> timetable for the </w:t>
      </w:r>
      <w:r w:rsidR="00060F1B">
        <w:rPr>
          <w:rFonts w:ascii="Comic Sans MS" w:hAnsi="Comic Sans MS"/>
          <w:noProof/>
          <w:sz w:val="24"/>
          <w:szCs w:val="24"/>
          <w:lang w:eastAsia="en-GB"/>
        </w:rPr>
        <w:t>second</w:t>
      </w:r>
      <w:r w:rsidR="00361F05">
        <w:rPr>
          <w:rFonts w:ascii="Comic Sans MS" w:hAnsi="Comic Sans MS"/>
          <w:noProof/>
          <w:sz w:val="24"/>
          <w:szCs w:val="24"/>
          <w:lang w:eastAsia="en-GB"/>
        </w:rPr>
        <w:t xml:space="preserve"> part of the </w:t>
      </w:r>
      <w:r w:rsidR="0092623F">
        <w:rPr>
          <w:rFonts w:ascii="Comic Sans MS" w:hAnsi="Comic Sans MS"/>
          <w:noProof/>
          <w:sz w:val="24"/>
          <w:szCs w:val="24"/>
          <w:lang w:eastAsia="en-GB"/>
        </w:rPr>
        <w:t>Summer</w:t>
      </w:r>
      <w:r w:rsidR="003A4B38">
        <w:rPr>
          <w:rFonts w:ascii="Comic Sans MS" w:hAnsi="Comic Sans MS"/>
          <w:noProof/>
          <w:sz w:val="24"/>
          <w:szCs w:val="24"/>
          <w:lang w:eastAsia="en-GB"/>
        </w:rPr>
        <w:t xml:space="preserve"> Term.</w:t>
      </w:r>
    </w:p>
    <w:p w14:paraId="5551521A" w14:textId="2A526527" w:rsidR="00E51183" w:rsidRDefault="005C7943" w:rsidP="005C7943">
      <w:pPr>
        <w:jc w:val="center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596118FF" wp14:editId="3B632BF8">
            <wp:extent cx="3833767" cy="28416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83" cy="286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6EFE7" w14:textId="4DE0F560" w:rsidR="00064C42" w:rsidRDefault="00736F42" w:rsidP="008A156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PE </w:t>
      </w:r>
      <w:r w:rsidR="00CF23AF">
        <w:rPr>
          <w:rFonts w:ascii="Comic Sans MS" w:hAnsi="Comic Sans MS"/>
          <w:b/>
          <w:sz w:val="24"/>
          <w:szCs w:val="24"/>
        </w:rPr>
        <w:t>continues to be</w:t>
      </w:r>
      <w:r w:rsidR="00DC307F">
        <w:rPr>
          <w:rFonts w:ascii="Comic Sans MS" w:hAnsi="Comic Sans MS"/>
          <w:b/>
          <w:sz w:val="24"/>
          <w:szCs w:val="24"/>
        </w:rPr>
        <w:t xml:space="preserve"> on Monday</w:t>
      </w:r>
      <w:r w:rsidR="0092623F">
        <w:rPr>
          <w:rFonts w:ascii="Comic Sans MS" w:hAnsi="Comic Sans MS"/>
          <w:b/>
          <w:sz w:val="24"/>
          <w:szCs w:val="24"/>
        </w:rPr>
        <w:t>s</w:t>
      </w:r>
      <w:r w:rsidR="00827D85">
        <w:rPr>
          <w:rFonts w:ascii="Comic Sans MS" w:hAnsi="Comic Sans MS"/>
          <w:b/>
          <w:sz w:val="24"/>
          <w:szCs w:val="24"/>
        </w:rPr>
        <w:t xml:space="preserve"> (Cricket)</w:t>
      </w:r>
      <w:r w:rsidR="007500C8">
        <w:rPr>
          <w:rFonts w:ascii="Comic Sans MS" w:hAnsi="Comic Sans MS"/>
          <w:b/>
          <w:sz w:val="24"/>
          <w:szCs w:val="24"/>
        </w:rPr>
        <w:t xml:space="preserve"> </w:t>
      </w:r>
      <w:r w:rsidR="008440F7">
        <w:rPr>
          <w:rFonts w:ascii="Comic Sans MS" w:hAnsi="Comic Sans MS"/>
          <w:b/>
          <w:sz w:val="24"/>
          <w:szCs w:val="24"/>
        </w:rPr>
        <w:t>and T</w:t>
      </w:r>
      <w:r w:rsidR="00A74A19">
        <w:rPr>
          <w:rFonts w:ascii="Comic Sans MS" w:hAnsi="Comic Sans MS"/>
          <w:b/>
          <w:sz w:val="24"/>
          <w:szCs w:val="24"/>
        </w:rPr>
        <w:t>hursdays</w:t>
      </w:r>
      <w:r w:rsidR="00827D85">
        <w:rPr>
          <w:rFonts w:ascii="Comic Sans MS" w:hAnsi="Comic Sans MS"/>
          <w:b/>
          <w:sz w:val="24"/>
          <w:szCs w:val="24"/>
        </w:rPr>
        <w:t xml:space="preserve"> (Rounders)</w:t>
      </w:r>
      <w:r w:rsidR="00DC307F">
        <w:rPr>
          <w:rFonts w:ascii="Comic Sans MS" w:hAnsi="Comic Sans MS"/>
          <w:b/>
          <w:sz w:val="24"/>
          <w:szCs w:val="24"/>
        </w:rPr>
        <w:t>.</w:t>
      </w:r>
      <w:r w:rsidR="003A4B38">
        <w:rPr>
          <w:rFonts w:ascii="Comic Sans MS" w:hAnsi="Comic Sans MS"/>
          <w:b/>
          <w:sz w:val="24"/>
          <w:szCs w:val="24"/>
        </w:rPr>
        <w:t xml:space="preserve"> Please continue to send in your children wearing </w:t>
      </w:r>
      <w:r w:rsidR="005D2DB5">
        <w:rPr>
          <w:rFonts w:ascii="Comic Sans MS" w:hAnsi="Comic Sans MS"/>
          <w:b/>
          <w:sz w:val="24"/>
          <w:szCs w:val="24"/>
        </w:rPr>
        <w:t xml:space="preserve">school </w:t>
      </w:r>
      <w:r w:rsidR="003A4B38">
        <w:rPr>
          <w:rFonts w:ascii="Comic Sans MS" w:hAnsi="Comic Sans MS"/>
          <w:b/>
          <w:sz w:val="24"/>
          <w:szCs w:val="24"/>
        </w:rPr>
        <w:t>PE kit on those days.</w:t>
      </w:r>
    </w:p>
    <w:p w14:paraId="3BC05135" w14:textId="4B27FA53" w:rsidR="00D51FC0" w:rsidRDefault="00D51FC0" w:rsidP="00C67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spellings for this half term are: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109"/>
        <w:gridCol w:w="3054"/>
      </w:tblGrid>
      <w:tr w:rsidR="002109EC" w:rsidRPr="003C0BBB" w14:paraId="5BCA809F" w14:textId="77777777" w:rsidTr="007E137A">
        <w:trPr>
          <w:trHeight w:val="300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50FCD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Unstressed vowels in polysyllabic words </w:t>
            </w:r>
          </w:p>
          <w:p w14:paraId="5FCC02FD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  <w:r w:rsidRPr="006C6969"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  <w:t> </w:t>
            </w:r>
          </w:p>
          <w:p w14:paraId="309B83BF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definite </w:t>
            </w:r>
          </w:p>
          <w:p w14:paraId="5919F613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desperate </w:t>
            </w:r>
          </w:p>
          <w:p w14:paraId="54021FE0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literate </w:t>
            </w:r>
          </w:p>
          <w:p w14:paraId="708DC092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secretary </w:t>
            </w:r>
          </w:p>
          <w:p w14:paraId="092185F9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stationary </w:t>
            </w:r>
          </w:p>
          <w:p w14:paraId="661D4858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dictionary </w:t>
            </w:r>
          </w:p>
          <w:p w14:paraId="0C6D3C3A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Wednesday </w:t>
            </w:r>
          </w:p>
          <w:p w14:paraId="55AC31E5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familiar </w:t>
            </w:r>
          </w:p>
          <w:p w14:paraId="4A02FA34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original </w:t>
            </w:r>
          </w:p>
          <w:p w14:paraId="6F4578D3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  <w:r w:rsidRPr="006C6969">
              <w:rPr>
                <w:rFonts w:ascii="Twinkl Cursive Looped" w:hAnsi="Twinkl Cursive Looped"/>
              </w:rPr>
              <w:t xml:space="preserve">animal </w:t>
            </w:r>
            <w:r w:rsidRPr="006C6969"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931FC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Adding verb prefixes de- and re- </w:t>
            </w:r>
          </w:p>
          <w:p w14:paraId="483F69C9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  <w:p w14:paraId="43CA2AAC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deflate </w:t>
            </w:r>
          </w:p>
          <w:p w14:paraId="3DD3DC7B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deform </w:t>
            </w:r>
          </w:p>
          <w:p w14:paraId="03BE25EA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decode </w:t>
            </w:r>
          </w:p>
          <w:p w14:paraId="30C14392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decompose </w:t>
            </w:r>
          </w:p>
          <w:p w14:paraId="014A0F69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defuse </w:t>
            </w:r>
          </w:p>
          <w:p w14:paraId="113DDAAE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recycle </w:t>
            </w:r>
          </w:p>
          <w:p w14:paraId="0CFB0D26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rebuild </w:t>
            </w:r>
          </w:p>
          <w:p w14:paraId="163411C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rewrite </w:t>
            </w:r>
          </w:p>
          <w:p w14:paraId="669BE75C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replace </w:t>
            </w:r>
          </w:p>
          <w:p w14:paraId="06079C9D" w14:textId="77777777" w:rsidR="002109EC" w:rsidRPr="006C6969" w:rsidRDefault="002109EC" w:rsidP="007E137A">
            <w:pPr>
              <w:spacing w:after="0" w:line="240" w:lineRule="auto"/>
              <w:rPr>
                <w:rFonts w:ascii="Twinkl Cursive Looped" w:eastAsia="Times New Roman" w:hAnsi="Twinkl Cursive Looped" w:cs="Segoe UI"/>
                <w:sz w:val="20"/>
                <w:szCs w:val="20"/>
                <w:highlight w:val="yellow"/>
                <w:lang w:val="en-US" w:eastAsia="en-GB"/>
              </w:rPr>
            </w:pPr>
            <w:r w:rsidRPr="006C6969">
              <w:rPr>
                <w:rFonts w:ascii="Twinkl Cursive Looped" w:hAnsi="Twinkl Cursive Looped"/>
              </w:rPr>
              <w:t xml:space="preserve">revisit </w:t>
            </w:r>
            <w:r w:rsidRPr="006C6969"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E948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Adding verb prefix over- </w:t>
            </w:r>
          </w:p>
          <w:p w14:paraId="16755C7B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20"/>
                <w:szCs w:val="20"/>
                <w:lang w:val="en-US" w:eastAsia="en-GB"/>
              </w:rPr>
            </w:pPr>
          </w:p>
          <w:p w14:paraId="2F698EC3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  <w:p w14:paraId="7F968B87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overthrow </w:t>
            </w:r>
          </w:p>
          <w:p w14:paraId="4D73BF31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overturn </w:t>
            </w:r>
          </w:p>
          <w:p w14:paraId="6C7A8C18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overslept </w:t>
            </w:r>
          </w:p>
          <w:p w14:paraId="345D77F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overcook </w:t>
            </w:r>
          </w:p>
          <w:p w14:paraId="00D12E1C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overreact </w:t>
            </w:r>
          </w:p>
          <w:p w14:paraId="73E28BA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overestimate </w:t>
            </w:r>
          </w:p>
          <w:p w14:paraId="5515BC86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overuse </w:t>
            </w:r>
          </w:p>
          <w:p w14:paraId="3DEE411D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overpaid </w:t>
            </w:r>
          </w:p>
          <w:p w14:paraId="7844C69B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overlook </w:t>
            </w:r>
          </w:p>
          <w:p w14:paraId="018416AF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overbalance </w:t>
            </w:r>
          </w:p>
          <w:p w14:paraId="4366DA1E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</w:p>
        </w:tc>
      </w:tr>
      <w:tr w:rsidR="002109EC" w:rsidRPr="003C0BBB" w14:paraId="41320990" w14:textId="77777777" w:rsidTr="007E137A">
        <w:trPr>
          <w:trHeight w:val="300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54342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Convert nouns or verbs into adjectives using suffix -ful </w:t>
            </w:r>
          </w:p>
          <w:p w14:paraId="7EE1F93D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  <w:r w:rsidRPr="006C6969"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  <w:t> </w:t>
            </w:r>
          </w:p>
          <w:p w14:paraId="3E239731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boastful </w:t>
            </w:r>
          </w:p>
          <w:p w14:paraId="766C1148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faithful </w:t>
            </w:r>
          </w:p>
          <w:p w14:paraId="2ADFF93C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doubtful </w:t>
            </w:r>
          </w:p>
          <w:p w14:paraId="6D6932DC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fearful </w:t>
            </w:r>
          </w:p>
          <w:p w14:paraId="77D1075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thankful </w:t>
            </w:r>
          </w:p>
          <w:p w14:paraId="2914C59E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beautiful </w:t>
            </w:r>
          </w:p>
          <w:p w14:paraId="1CEE0CDA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>
              <w:rPr>
                <w:rFonts w:ascii="Twinkl Cursive Looped" w:hAnsi="Twinkl Cursive Looped"/>
                <w:sz w:val="22"/>
                <w:szCs w:val="22"/>
              </w:rPr>
              <w:t>p</w:t>
            </w: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itiful </w:t>
            </w:r>
          </w:p>
          <w:p w14:paraId="736FC17D" w14:textId="77777777" w:rsidR="002109EC" w:rsidRDefault="002109EC" w:rsidP="007E137A">
            <w:pPr>
              <w:spacing w:after="0" w:line="240" w:lineRule="auto"/>
              <w:textAlignment w:val="baseline"/>
              <w:rPr>
                <w:rFonts w:ascii="Twinkl Cursive Looped" w:hAnsi="Twinkl Cursive Looped"/>
              </w:rPr>
            </w:pPr>
            <w:r w:rsidRPr="006C6969">
              <w:rPr>
                <w:rFonts w:ascii="Twinkl Cursive Looped" w:hAnsi="Twinkl Cursive Looped"/>
              </w:rPr>
              <w:t xml:space="preserve">plentiful </w:t>
            </w:r>
          </w:p>
          <w:p w14:paraId="215EBE64" w14:textId="77777777" w:rsidR="002109EC" w:rsidRDefault="002109EC" w:rsidP="007E137A">
            <w:pPr>
              <w:spacing w:after="0" w:line="240" w:lineRule="auto"/>
              <w:textAlignment w:val="baseline"/>
              <w:rPr>
                <w:rFonts w:ascii="Twinkl Cursive Looped" w:hAnsi="Twinkl Cursive Looped"/>
              </w:rPr>
            </w:pPr>
            <w:r w:rsidRPr="006C6969">
              <w:rPr>
                <w:rFonts w:ascii="Twinkl Cursive Looped" w:hAnsi="Twinkl Cursive Looped"/>
              </w:rPr>
              <w:t xml:space="preserve">fanciful </w:t>
            </w:r>
          </w:p>
          <w:p w14:paraId="4ABABE0C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</w:pPr>
            <w:r w:rsidRPr="006C6969">
              <w:rPr>
                <w:rFonts w:ascii="Twinkl Cursive Looped" w:hAnsi="Twinkl Cursive Looped"/>
              </w:rPr>
              <w:t xml:space="preserve">merciful 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9A347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Convert nouns or verbs into adjectives using suffix -ive </w:t>
            </w:r>
          </w:p>
          <w:p w14:paraId="6799E196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  <w:r w:rsidRPr="006C6969">
              <w:rPr>
                <w:rFonts w:ascii="Twinkl Cursive Looped" w:eastAsia="Times New Roman" w:hAnsi="Twinkl Cursive Looped" w:cs="Segoe UI"/>
                <w:sz w:val="20"/>
                <w:szCs w:val="20"/>
                <w:lang w:eastAsia="en-GB"/>
              </w:rPr>
              <w:t> </w:t>
            </w:r>
          </w:p>
          <w:p w14:paraId="15702F01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attractive </w:t>
            </w:r>
          </w:p>
          <w:p w14:paraId="0BC80857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creative </w:t>
            </w:r>
          </w:p>
          <w:p w14:paraId="13F4B651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addictive </w:t>
            </w:r>
          </w:p>
          <w:p w14:paraId="2E030A8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assertive </w:t>
            </w:r>
          </w:p>
          <w:p w14:paraId="45B8CE37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>
              <w:rPr>
                <w:rFonts w:ascii="Twinkl Cursive Looped" w:hAnsi="Twinkl Cursive Looped"/>
                <w:sz w:val="22"/>
                <w:szCs w:val="22"/>
              </w:rPr>
              <w:t>adhesive</w:t>
            </w:r>
          </w:p>
          <w:p w14:paraId="5DCBEBA5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co-operative </w:t>
            </w:r>
          </w:p>
          <w:p w14:paraId="731C06B5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exhaustive </w:t>
            </w:r>
          </w:p>
          <w:p w14:paraId="153A51EE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appreciative </w:t>
            </w:r>
          </w:p>
          <w:p w14:paraId="7965DAD1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offensive </w:t>
            </w:r>
          </w:p>
          <w:p w14:paraId="53888F71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expressive </w:t>
            </w:r>
          </w:p>
          <w:p w14:paraId="38F3C448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20"/>
                <w:szCs w:val="20"/>
                <w:lang w:val="en-US" w:eastAsia="en-GB"/>
              </w:rPr>
            </w:pP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DD03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Convert nouns or verbs into adjectives using suffix -al </w:t>
            </w:r>
          </w:p>
          <w:p w14:paraId="60D4BAA4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</w:p>
          <w:p w14:paraId="5C091DD6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musical </w:t>
            </w:r>
          </w:p>
          <w:p w14:paraId="64CA8909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political </w:t>
            </w:r>
          </w:p>
          <w:p w14:paraId="48F8067F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accidental </w:t>
            </w:r>
          </w:p>
          <w:p w14:paraId="6E1E0303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mathematical </w:t>
            </w:r>
          </w:p>
          <w:p w14:paraId="106671DE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functional </w:t>
            </w:r>
          </w:p>
          <w:p w14:paraId="452B1B27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tropical </w:t>
            </w:r>
          </w:p>
          <w:p w14:paraId="21BD8847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professional </w:t>
            </w:r>
          </w:p>
          <w:p w14:paraId="7F21CEDA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central </w:t>
            </w:r>
          </w:p>
          <w:p w14:paraId="4F0970D6" w14:textId="77777777" w:rsidR="002109EC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global </w:t>
            </w:r>
          </w:p>
          <w:p w14:paraId="383AB475" w14:textId="77777777" w:rsidR="002109EC" w:rsidRPr="006C6969" w:rsidRDefault="002109EC" w:rsidP="007E137A">
            <w:pPr>
              <w:pStyle w:val="Default"/>
              <w:rPr>
                <w:rFonts w:ascii="Twinkl Cursive Looped" w:hAnsi="Twinkl Cursive Looped"/>
                <w:sz w:val="22"/>
                <w:szCs w:val="22"/>
              </w:rPr>
            </w:pPr>
            <w:r w:rsidRPr="006C6969">
              <w:rPr>
                <w:rFonts w:ascii="Twinkl Cursive Looped" w:hAnsi="Twinkl Cursive Looped"/>
                <w:sz w:val="22"/>
                <w:szCs w:val="22"/>
              </w:rPr>
              <w:t xml:space="preserve">industrial </w:t>
            </w:r>
          </w:p>
          <w:p w14:paraId="3F29C9DD" w14:textId="77777777" w:rsidR="002109EC" w:rsidRPr="006C6969" w:rsidRDefault="002109EC" w:rsidP="007E137A">
            <w:pPr>
              <w:spacing w:after="0" w:line="240" w:lineRule="auto"/>
              <w:textAlignment w:val="baseline"/>
              <w:rPr>
                <w:rFonts w:ascii="Twinkl Cursive Looped" w:eastAsia="Times New Roman" w:hAnsi="Twinkl Cursive Looped" w:cs="Segoe UI"/>
                <w:sz w:val="18"/>
                <w:szCs w:val="18"/>
                <w:lang w:eastAsia="en-GB"/>
              </w:rPr>
            </w:pPr>
          </w:p>
        </w:tc>
      </w:tr>
    </w:tbl>
    <w:p w14:paraId="51671728" w14:textId="77777777" w:rsidR="008D75B8" w:rsidRPr="006C6969" w:rsidRDefault="008D75B8" w:rsidP="008D75B8">
      <w:pPr>
        <w:jc w:val="center"/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(</w:t>
      </w:r>
      <w:r w:rsidRPr="006C6969">
        <w:rPr>
          <w:rFonts w:ascii="Twinkl Cursive Looped" w:hAnsi="Twinkl Cursive Looped"/>
        </w:rPr>
        <w:t>Additional spellings will be added each week that have been identified in class.</w:t>
      </w:r>
      <w:r>
        <w:rPr>
          <w:rFonts w:ascii="Twinkl Cursive Looped" w:hAnsi="Twinkl Cursive Looped"/>
        </w:rPr>
        <w:t>)</w:t>
      </w:r>
    </w:p>
    <w:p w14:paraId="7020BCAA" w14:textId="5DD2ACC8" w:rsidR="000129F2" w:rsidRPr="006012CA" w:rsidRDefault="00E040FC" w:rsidP="00F51A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We’re really looking forward to </w:t>
      </w:r>
      <w:r w:rsidR="00EF02E6">
        <w:rPr>
          <w:rFonts w:ascii="Comic Sans MS" w:hAnsi="Comic Sans MS"/>
          <w:sz w:val="24"/>
          <w:szCs w:val="24"/>
        </w:rPr>
        <w:t xml:space="preserve">another fantastic term in Oak Class. </w:t>
      </w:r>
      <w:r w:rsidR="00970F34" w:rsidRPr="006012CA">
        <w:rPr>
          <w:rFonts w:ascii="Comic Sans MS" w:hAnsi="Comic Sans MS"/>
          <w:sz w:val="24"/>
          <w:szCs w:val="24"/>
        </w:rPr>
        <w:t>Kind regards,</w:t>
      </w:r>
      <w:r w:rsidR="008D75B8">
        <w:rPr>
          <w:rFonts w:ascii="Comic Sans MS" w:hAnsi="Comic Sans MS"/>
          <w:sz w:val="24"/>
          <w:szCs w:val="24"/>
        </w:rPr>
        <w:t xml:space="preserve"> </w:t>
      </w:r>
      <w:r w:rsidR="008440F7">
        <w:rPr>
          <w:rFonts w:ascii="Comic Sans MS" w:hAnsi="Comic Sans MS"/>
          <w:b/>
          <w:sz w:val="24"/>
          <w:szCs w:val="24"/>
        </w:rPr>
        <w:t xml:space="preserve">Team Oak – </w:t>
      </w:r>
      <w:r w:rsidR="00420675">
        <w:rPr>
          <w:rFonts w:ascii="Comic Sans MS" w:hAnsi="Comic Sans MS"/>
          <w:b/>
          <w:sz w:val="24"/>
          <w:szCs w:val="24"/>
        </w:rPr>
        <w:t xml:space="preserve">Mrs Frost, </w:t>
      </w:r>
      <w:r w:rsidR="008440F7">
        <w:rPr>
          <w:rFonts w:ascii="Comic Sans MS" w:hAnsi="Comic Sans MS"/>
          <w:b/>
          <w:sz w:val="24"/>
          <w:szCs w:val="24"/>
        </w:rPr>
        <w:t>M</w:t>
      </w:r>
      <w:r w:rsidR="00653E25">
        <w:rPr>
          <w:rFonts w:ascii="Comic Sans MS" w:hAnsi="Comic Sans MS"/>
          <w:b/>
          <w:sz w:val="24"/>
          <w:szCs w:val="24"/>
        </w:rPr>
        <w:t>iss Rickards</w:t>
      </w:r>
      <w:r w:rsidR="00420675">
        <w:rPr>
          <w:rFonts w:ascii="Comic Sans MS" w:hAnsi="Comic Sans MS"/>
          <w:b/>
          <w:sz w:val="24"/>
          <w:szCs w:val="24"/>
        </w:rPr>
        <w:t xml:space="preserve"> and</w:t>
      </w:r>
      <w:r w:rsidR="00653E25">
        <w:rPr>
          <w:rFonts w:ascii="Comic Sans MS" w:hAnsi="Comic Sans MS"/>
          <w:b/>
          <w:sz w:val="24"/>
          <w:szCs w:val="24"/>
        </w:rPr>
        <w:t xml:space="preserve"> Mrs Stubbings</w:t>
      </w:r>
      <w:r w:rsidR="00F51AAA" w:rsidRPr="006012C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194A4C0" wp14:editId="6E814B73">
            <wp:simplePos x="0" y="0"/>
            <wp:positionH relativeFrom="column">
              <wp:posOffset>8883650</wp:posOffset>
            </wp:positionH>
            <wp:positionV relativeFrom="paragraph">
              <wp:posOffset>-7915275</wp:posOffset>
            </wp:positionV>
            <wp:extent cx="611505" cy="743585"/>
            <wp:effectExtent l="0" t="0" r="0" b="0"/>
            <wp:wrapNone/>
            <wp:docPr id="8" name="Picture 3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2B135" w14:textId="77777777" w:rsidR="00B102CC" w:rsidRDefault="00F51AAA" w:rsidP="00F51AAA">
      <w:pPr>
        <w:jc w:val="center"/>
        <w:rPr>
          <w:rFonts w:ascii="Dyslexie" w:hAnsi="Dyslexie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7545AEA" wp14:editId="4A306ADF">
            <wp:simplePos x="0" y="0"/>
            <wp:positionH relativeFrom="column">
              <wp:posOffset>9036050</wp:posOffset>
            </wp:positionH>
            <wp:positionV relativeFrom="paragraph">
              <wp:posOffset>-8141335</wp:posOffset>
            </wp:positionV>
            <wp:extent cx="611505" cy="743585"/>
            <wp:effectExtent l="0" t="0" r="0" b="0"/>
            <wp:wrapNone/>
            <wp:docPr id="9" name="Picture 4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E80B8C4" wp14:editId="6B3D032E">
            <wp:simplePos x="0" y="0"/>
            <wp:positionH relativeFrom="column">
              <wp:posOffset>8731250</wp:posOffset>
            </wp:positionH>
            <wp:positionV relativeFrom="paragraph">
              <wp:posOffset>-8446135</wp:posOffset>
            </wp:positionV>
            <wp:extent cx="611505" cy="743585"/>
            <wp:effectExtent l="0" t="0" r="0" b="0"/>
            <wp:wrapNone/>
            <wp:docPr id="7" name="Picture 2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2CC" w:rsidSect="00D51FC0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0C11"/>
    <w:multiLevelType w:val="hybridMultilevel"/>
    <w:tmpl w:val="41EA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3F08"/>
    <w:multiLevelType w:val="hybridMultilevel"/>
    <w:tmpl w:val="9110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4B"/>
    <w:rsid w:val="000046A9"/>
    <w:rsid w:val="000129F2"/>
    <w:rsid w:val="00060F1B"/>
    <w:rsid w:val="00064C42"/>
    <w:rsid w:val="00094FF9"/>
    <w:rsid w:val="00095251"/>
    <w:rsid w:val="000954BB"/>
    <w:rsid w:val="000B25E8"/>
    <w:rsid w:val="000D28FC"/>
    <w:rsid w:val="000E2422"/>
    <w:rsid w:val="000F02A3"/>
    <w:rsid w:val="00114EF8"/>
    <w:rsid w:val="00122EEC"/>
    <w:rsid w:val="0012457A"/>
    <w:rsid w:val="001408A1"/>
    <w:rsid w:val="00153049"/>
    <w:rsid w:val="001826B9"/>
    <w:rsid w:val="001B390C"/>
    <w:rsid w:val="001E7141"/>
    <w:rsid w:val="002109EC"/>
    <w:rsid w:val="002201ED"/>
    <w:rsid w:val="002A39DB"/>
    <w:rsid w:val="002C6314"/>
    <w:rsid w:val="003220FE"/>
    <w:rsid w:val="00326DFD"/>
    <w:rsid w:val="0034188C"/>
    <w:rsid w:val="003476F2"/>
    <w:rsid w:val="00361F05"/>
    <w:rsid w:val="003A01E4"/>
    <w:rsid w:val="003A2CC5"/>
    <w:rsid w:val="003A4B38"/>
    <w:rsid w:val="003E1B20"/>
    <w:rsid w:val="003E3D2E"/>
    <w:rsid w:val="003F13A9"/>
    <w:rsid w:val="00420675"/>
    <w:rsid w:val="0044389D"/>
    <w:rsid w:val="00462F4E"/>
    <w:rsid w:val="00467336"/>
    <w:rsid w:val="004875FA"/>
    <w:rsid w:val="00500662"/>
    <w:rsid w:val="00505859"/>
    <w:rsid w:val="00565E47"/>
    <w:rsid w:val="00592334"/>
    <w:rsid w:val="005C7943"/>
    <w:rsid w:val="005D2DB5"/>
    <w:rsid w:val="005D58EA"/>
    <w:rsid w:val="006012CA"/>
    <w:rsid w:val="00620B85"/>
    <w:rsid w:val="00642355"/>
    <w:rsid w:val="0065238B"/>
    <w:rsid w:val="00653E25"/>
    <w:rsid w:val="00683626"/>
    <w:rsid w:val="006C3188"/>
    <w:rsid w:val="006E084F"/>
    <w:rsid w:val="00721A4A"/>
    <w:rsid w:val="007252B4"/>
    <w:rsid w:val="00732B69"/>
    <w:rsid w:val="00736F42"/>
    <w:rsid w:val="0074081D"/>
    <w:rsid w:val="007500C8"/>
    <w:rsid w:val="007B6116"/>
    <w:rsid w:val="00827D85"/>
    <w:rsid w:val="008322BC"/>
    <w:rsid w:val="008323AD"/>
    <w:rsid w:val="008356B1"/>
    <w:rsid w:val="008440F7"/>
    <w:rsid w:val="008A1568"/>
    <w:rsid w:val="008B0DA1"/>
    <w:rsid w:val="008D75B8"/>
    <w:rsid w:val="00911EAA"/>
    <w:rsid w:val="00923587"/>
    <w:rsid w:val="0092623F"/>
    <w:rsid w:val="00956D96"/>
    <w:rsid w:val="00970F34"/>
    <w:rsid w:val="00997CA0"/>
    <w:rsid w:val="009B4B27"/>
    <w:rsid w:val="00A02DD8"/>
    <w:rsid w:val="00A06E33"/>
    <w:rsid w:val="00A141B2"/>
    <w:rsid w:val="00A406FE"/>
    <w:rsid w:val="00A632F0"/>
    <w:rsid w:val="00A74A19"/>
    <w:rsid w:val="00AA526F"/>
    <w:rsid w:val="00AC3C71"/>
    <w:rsid w:val="00B00DBF"/>
    <w:rsid w:val="00B102CC"/>
    <w:rsid w:val="00B47DCB"/>
    <w:rsid w:val="00BA6DD1"/>
    <w:rsid w:val="00C43E9D"/>
    <w:rsid w:val="00C51E6D"/>
    <w:rsid w:val="00C63861"/>
    <w:rsid w:val="00C6794B"/>
    <w:rsid w:val="00C81040"/>
    <w:rsid w:val="00C903BA"/>
    <w:rsid w:val="00CA61A8"/>
    <w:rsid w:val="00CF23AF"/>
    <w:rsid w:val="00CF6391"/>
    <w:rsid w:val="00D51FC0"/>
    <w:rsid w:val="00DC030C"/>
    <w:rsid w:val="00DC307F"/>
    <w:rsid w:val="00DD1C1C"/>
    <w:rsid w:val="00DE0B1C"/>
    <w:rsid w:val="00DE2AF0"/>
    <w:rsid w:val="00E040FC"/>
    <w:rsid w:val="00E51183"/>
    <w:rsid w:val="00E9239B"/>
    <w:rsid w:val="00EE1E88"/>
    <w:rsid w:val="00EE7E19"/>
    <w:rsid w:val="00EF02E6"/>
    <w:rsid w:val="00F00E63"/>
    <w:rsid w:val="00F16E62"/>
    <w:rsid w:val="00F1779E"/>
    <w:rsid w:val="00F51AAA"/>
    <w:rsid w:val="00F7536F"/>
    <w:rsid w:val="00F9485A"/>
    <w:rsid w:val="00FA069C"/>
    <w:rsid w:val="00FA1419"/>
    <w:rsid w:val="00FA395E"/>
    <w:rsid w:val="00FD753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1AA643"/>
  <w15:docId w15:val="{5666B661-BD89-43CE-9276-37C760B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81D"/>
    <w:rPr>
      <w:color w:val="0000FF" w:themeColor="hyperlink"/>
      <w:u w:val="single"/>
    </w:rPr>
  </w:style>
  <w:style w:type="paragraph" w:customStyle="1" w:styleId="Default">
    <w:name w:val="Default"/>
    <w:rsid w:val="002109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9818b-6092-4f63-8494-5075f79ac6e3" xsi:nil="true"/>
    <lcf76f155ced4ddcb4097134ff3c332f xmlns="10511175-3fc7-4b22-a64b-46a1cdd6ee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70321D29564B9321C25177D8425F" ma:contentTypeVersion="23" ma:contentTypeDescription="Create a new document." ma:contentTypeScope="" ma:versionID="5b86591d8f38ca508f870b6fcfc81e18">
  <xsd:schema xmlns:xsd="http://www.w3.org/2001/XMLSchema" xmlns:xs="http://www.w3.org/2001/XMLSchema" xmlns:p="http://schemas.microsoft.com/office/2006/metadata/properties" xmlns:ns2="10511175-3fc7-4b22-a64b-46a1cdd6eea6" xmlns:ns3="b0b9818b-6092-4f63-8494-5075f79ac6e3" targetNamespace="http://schemas.microsoft.com/office/2006/metadata/properties" ma:root="true" ma:fieldsID="919c4dc80e198e65efaa148189d84431" ns2:_="" ns3:_="">
    <xsd:import namespace="10511175-3fc7-4b22-a64b-46a1cdd6eea6"/>
    <xsd:import namespace="b0b9818b-6092-4f63-8494-5075f79ac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11175-3fc7-4b22-a64b-46a1cdd6e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9818b-6092-4f63-8494-5075f79ac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a9cfe9-b6ba-4424-a8f0-275a9798d3ff}" ma:internalName="TaxCatchAll" ma:showField="CatchAllData" ma:web="b0b9818b-6092-4f63-8494-5075f79ac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CF64A-4931-41E0-8473-8325A86D61A8}">
  <ds:schemaRefs>
    <ds:schemaRef ds:uri="http://schemas.microsoft.com/office/2006/metadata/properties"/>
    <ds:schemaRef ds:uri="http://schemas.microsoft.com/office/infopath/2007/PartnerControls"/>
    <ds:schemaRef ds:uri="b0b9818b-6092-4f63-8494-5075f79ac6e3"/>
    <ds:schemaRef ds:uri="10511175-3fc7-4b22-a64b-46a1cdd6eea6"/>
  </ds:schemaRefs>
</ds:datastoreItem>
</file>

<file path=customXml/itemProps2.xml><?xml version="1.0" encoding="utf-8"?>
<ds:datastoreItem xmlns:ds="http://schemas.openxmlformats.org/officeDocument/2006/customXml" ds:itemID="{CEFE0AB7-E230-4BE7-855B-DACB0A8E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11175-3fc7-4b22-a64b-46a1cdd6eea6"/>
    <ds:schemaRef ds:uri="b0b9818b-6092-4f63-8494-5075f79ac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9B191-4AAD-40DE-BD29-09BA57B28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Rickards</dc:creator>
  <cp:lastModifiedBy>Alicia Rickards (SLT - Iceni Primary Academy)</cp:lastModifiedBy>
  <cp:revision>24</cp:revision>
  <cp:lastPrinted>2025-04-22T11:08:00Z</cp:lastPrinted>
  <dcterms:created xsi:type="dcterms:W3CDTF">2025-05-29T15:54:00Z</dcterms:created>
  <dcterms:modified xsi:type="dcterms:W3CDTF">2025-05-29T16:31:00Z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0x010100F29C70321D29564B9321C25177D8425F</vt:lpwstr>
  </property>
  <property fmtid="{D5CDD505-2E9C-101B-9397-08002B2CF9AE}" pid="3" name="MediaServiceImageTags">
    <vt:lpwstr/>
  </property>
</Properties>
</file>